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296" w:rsidRPr="00A7119F" w:rsidRDefault="00A502D2" w:rsidP="00A502D2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7119F">
        <w:rPr>
          <w:rFonts w:ascii="Times New Roman" w:hAnsi="Times New Roman" w:cs="Times New Roman"/>
          <w:b/>
          <w:color w:val="C00000"/>
          <w:sz w:val="28"/>
          <w:szCs w:val="28"/>
        </w:rPr>
        <w:t>Требования к детским игрушкам</w:t>
      </w:r>
    </w:p>
    <w:p w:rsidR="00A502D2" w:rsidRPr="00A7119F" w:rsidRDefault="00A502D2" w:rsidP="00A502D2">
      <w:pPr>
        <w:ind w:left="-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119F">
        <w:rPr>
          <w:rFonts w:ascii="Times New Roman" w:hAnsi="Times New Roman" w:cs="Times New Roman"/>
          <w:i/>
          <w:sz w:val="28"/>
          <w:szCs w:val="28"/>
        </w:rPr>
        <w:t xml:space="preserve">Детская игрушка должна быть безопасна для жизни ребенка. Покупать детские игрушки следует </w:t>
      </w:r>
      <w:r w:rsidR="00A7119F">
        <w:rPr>
          <w:rFonts w:ascii="Times New Roman" w:hAnsi="Times New Roman" w:cs="Times New Roman"/>
          <w:i/>
          <w:sz w:val="28"/>
          <w:szCs w:val="28"/>
        </w:rPr>
        <w:t>в магазинах, при этом необходимо</w:t>
      </w:r>
      <w:r w:rsidRPr="00A7119F">
        <w:rPr>
          <w:rFonts w:ascii="Times New Roman" w:hAnsi="Times New Roman" w:cs="Times New Roman"/>
          <w:i/>
          <w:sz w:val="28"/>
          <w:szCs w:val="28"/>
        </w:rPr>
        <w:t xml:space="preserve"> ознакомится с удостоверением о гигиенической регистрации и сертификатом соответствия. При выборе и покупке детских игрушек обратите внимание на наличие следующих знаков на упаковке:</w:t>
      </w:r>
    </w:p>
    <w:p w:rsidR="00A502D2" w:rsidRPr="00790F8C" w:rsidRDefault="00790F8C" w:rsidP="00A502D2">
      <w:pPr>
        <w:ind w:left="-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0F8C">
        <w:rPr>
          <w:rFonts w:ascii="Times New Roman" w:hAnsi="Times New Roman" w:cs="Times New Roman"/>
          <w:b/>
          <w:i/>
          <w:sz w:val="28"/>
          <w:szCs w:val="28"/>
        </w:rPr>
        <w:t xml:space="preserve"> - </w:t>
      </w:r>
      <w:r w:rsidR="00A502D2" w:rsidRPr="00790F8C">
        <w:rPr>
          <w:rFonts w:ascii="Times New Roman" w:hAnsi="Times New Roman" w:cs="Times New Roman"/>
          <w:b/>
          <w:i/>
          <w:sz w:val="28"/>
          <w:szCs w:val="28"/>
        </w:rPr>
        <w:t>СЕ –</w:t>
      </w:r>
      <w:r w:rsidRPr="00790F8C">
        <w:rPr>
          <w:rFonts w:ascii="Times New Roman" w:hAnsi="Times New Roman" w:cs="Times New Roman"/>
          <w:b/>
          <w:i/>
          <w:sz w:val="28"/>
          <w:szCs w:val="28"/>
        </w:rPr>
        <w:t xml:space="preserve"> этот значок говорит</w:t>
      </w:r>
      <w:proofErr w:type="gramStart"/>
      <w:r w:rsidRPr="00790F8C"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 w:rsidRPr="00790F8C">
        <w:rPr>
          <w:rFonts w:ascii="Times New Roman" w:hAnsi="Times New Roman" w:cs="Times New Roman"/>
          <w:b/>
          <w:i/>
          <w:sz w:val="28"/>
          <w:szCs w:val="28"/>
        </w:rPr>
        <w:t xml:space="preserve"> что данный товар соответствует всем нормам ЕС.</w:t>
      </w:r>
    </w:p>
    <w:p w:rsidR="00790F8C" w:rsidRDefault="00790F8C" w:rsidP="00A502D2">
      <w:pPr>
        <w:ind w:left="-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0F8C">
        <w:rPr>
          <w:rFonts w:ascii="Times New Roman" w:hAnsi="Times New Roman" w:cs="Times New Roman"/>
          <w:b/>
          <w:i/>
          <w:sz w:val="28"/>
          <w:szCs w:val="28"/>
        </w:rPr>
        <w:t xml:space="preserve">- Изображение детского лица с приписанными рядом цифрами информирует, для </w:t>
      </w:r>
      <w:proofErr w:type="gramStart"/>
      <w:r w:rsidRPr="00790F8C">
        <w:rPr>
          <w:rFonts w:ascii="Times New Roman" w:hAnsi="Times New Roman" w:cs="Times New Roman"/>
          <w:b/>
          <w:i/>
          <w:sz w:val="28"/>
          <w:szCs w:val="28"/>
        </w:rPr>
        <w:t>детей</w:t>
      </w:r>
      <w:proofErr w:type="gramEnd"/>
      <w:r w:rsidRPr="00790F8C">
        <w:rPr>
          <w:rFonts w:ascii="Times New Roman" w:hAnsi="Times New Roman" w:cs="Times New Roman"/>
          <w:b/>
          <w:i/>
          <w:sz w:val="28"/>
          <w:szCs w:val="28"/>
        </w:rPr>
        <w:t xml:space="preserve"> какого возраста эта игрушка предназначена.</w:t>
      </w:r>
    </w:p>
    <w:p w:rsidR="00A7119F" w:rsidRPr="00A7119F" w:rsidRDefault="00A7119F" w:rsidP="00A7119F">
      <w:pPr>
        <w:ind w:left="-709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A7119F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Внимание!</w:t>
      </w:r>
    </w:p>
    <w:p w:rsidR="00A7119F" w:rsidRPr="00A7119F" w:rsidRDefault="00A7119F" w:rsidP="00A7119F">
      <w:pPr>
        <w:ind w:left="-709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A7119F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Все значки должны быть хорошо видны – не переснятые копиром, а четкое изображение. В противном случае стоит задуматься о качестве товара.</w:t>
      </w:r>
    </w:p>
    <w:p w:rsidR="00A7119F" w:rsidRPr="00A7119F" w:rsidRDefault="00A7119F" w:rsidP="00A502D2">
      <w:pPr>
        <w:ind w:left="-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7119F" w:rsidRDefault="00A7119F" w:rsidP="00A502D2">
      <w:pPr>
        <w:ind w:left="-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90F8C" w:rsidRPr="00A7119F" w:rsidRDefault="00790F8C" w:rsidP="00A7119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7119F">
        <w:rPr>
          <w:rFonts w:ascii="Times New Roman" w:hAnsi="Times New Roman" w:cs="Times New Roman"/>
          <w:b/>
          <w:i/>
          <w:sz w:val="28"/>
          <w:szCs w:val="28"/>
          <w:u w:val="single"/>
        </w:rPr>
        <w:t>Пр</w:t>
      </w:r>
      <w:r w:rsidR="00A7119F" w:rsidRPr="00A7119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иобретение </w:t>
      </w:r>
      <w:r w:rsidRPr="00A7119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некачественной  игрушки грозит вашему ребенку:</w:t>
      </w:r>
    </w:p>
    <w:p w:rsidR="00790F8C" w:rsidRDefault="00790F8C" w:rsidP="00A502D2">
      <w:pPr>
        <w:ind w:left="-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 Отравлением токсическими веществами.</w:t>
      </w:r>
    </w:p>
    <w:p w:rsidR="00790F8C" w:rsidRDefault="00790F8C" w:rsidP="00A502D2">
      <w:pPr>
        <w:ind w:left="-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 Рецидивами аллергии. Некачественная продукция может в больших количествах содержать химические вещества – аллергены, в том числе формальдегид.</w:t>
      </w:r>
    </w:p>
    <w:p w:rsidR="00790F8C" w:rsidRDefault="00790F8C" w:rsidP="00A502D2">
      <w:pPr>
        <w:ind w:left="-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 Травматическими повреждениями. Плохо закрепленные мелкие детали могут попасть в дыхательные пути. В электрических игрушках вы  вполне можете столкнуться с превышением нормы электрического напряжения.</w:t>
      </w:r>
    </w:p>
    <w:p w:rsidR="00790F8C" w:rsidRPr="00790F8C" w:rsidRDefault="00790F8C" w:rsidP="00A502D2">
      <w:pPr>
        <w:ind w:left="-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790F8C" w:rsidRPr="00790F8C" w:rsidSect="00A7119F">
      <w:pgSz w:w="11906" w:h="16838"/>
      <w:pgMar w:top="1134" w:right="1841" w:bottom="1134" w:left="2694" w:header="708" w:footer="708" w:gutter="0"/>
      <w:pgBorders w:offsetFrom="page">
        <w:top w:val="paperClips" w:sz="28" w:space="24" w:color="C0504D" w:themeColor="accent2"/>
        <w:left w:val="paperClips" w:sz="28" w:space="24" w:color="C0504D" w:themeColor="accent2"/>
        <w:bottom w:val="paperClips" w:sz="28" w:space="24" w:color="C0504D" w:themeColor="accent2"/>
        <w:right w:val="paperClips" w:sz="28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02D2"/>
    <w:rsid w:val="00790F8C"/>
    <w:rsid w:val="007F1E51"/>
    <w:rsid w:val="00A502D2"/>
    <w:rsid w:val="00A7119F"/>
    <w:rsid w:val="00AB0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Benq71</dc:creator>
  <cp:lastModifiedBy>Benq71</cp:lastModifiedBy>
  <cp:revision>1</cp:revision>
  <dcterms:created xsi:type="dcterms:W3CDTF">2020-01-22T19:20:00Z</dcterms:created>
  <dcterms:modified xsi:type="dcterms:W3CDTF">2020-01-22T19:51:00Z</dcterms:modified>
</cp:coreProperties>
</file>